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2" w:rsidRPr="00CF0D60" w:rsidRDefault="00CF0D60" w:rsidP="00F82E5A">
      <w:pPr>
        <w:pStyle w:val="NoSpacing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48"/>
          <w:szCs w:val="48"/>
          <w:lang w:eastAsia="et-EE"/>
        </w:rPr>
        <w:drawing>
          <wp:inline distT="0" distB="0" distL="0" distR="0">
            <wp:extent cx="5699760" cy="2819400"/>
            <wp:effectExtent l="19050" t="0" r="0" b="0"/>
            <wp:docPr id="5" name="Picture 3" descr="C:\Users\Arvo\AppData\Local\Temp\ettevaatustohtlikudrodupiir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vo\AppData\Local\Temp\ettevaatustohtlikudrodupiird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60" w:rsidRPr="0035037F" w:rsidRDefault="00CF0D60" w:rsidP="00045EA2">
      <w:pPr>
        <w:pStyle w:val="NoSpacing"/>
        <w:rPr>
          <w:rFonts w:ascii="Tahoma" w:hAnsi="Tahoma" w:cs="Tahoma"/>
          <w:sz w:val="16"/>
          <w:szCs w:val="16"/>
        </w:rPr>
      </w:pPr>
    </w:p>
    <w:p w:rsidR="00045EA2" w:rsidRPr="0035037F" w:rsidRDefault="00045EA2" w:rsidP="00045EA2">
      <w:pPr>
        <w:pStyle w:val="NoSpacing"/>
        <w:rPr>
          <w:rFonts w:ascii="Tahoma" w:hAnsi="Tahoma" w:cs="Tahoma"/>
          <w:sz w:val="16"/>
          <w:szCs w:val="16"/>
        </w:rPr>
      </w:pPr>
    </w:p>
    <w:p w:rsidR="00F82E5A" w:rsidRDefault="00F82E5A" w:rsidP="00CF0D60">
      <w:pPr>
        <w:pStyle w:val="NoSpacing"/>
        <w:rPr>
          <w:rFonts w:ascii="Tahoma" w:hAnsi="Tahoma" w:cs="Tahoma"/>
          <w:b/>
          <w:color w:val="FF0000"/>
          <w:sz w:val="24"/>
          <w:szCs w:val="24"/>
        </w:rPr>
      </w:pPr>
    </w:p>
    <w:p w:rsidR="00F82E5A" w:rsidRP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  <w:r w:rsidRPr="00F82E5A">
        <w:rPr>
          <w:rFonts w:ascii="Tahoma" w:eastAsia="Times New Roman" w:hAnsi="Tahoma" w:cs="Tahoma"/>
          <w:sz w:val="32"/>
          <w:szCs w:val="32"/>
          <w:lang w:eastAsia="et-EE"/>
        </w:rPr>
        <w:t xml:space="preserve">Seoses KÜ üldkoosoleku otsusega jätta ohtlikud rõdupiirded renoveerimata ja toetudes Tehnilise Järelevalve Ameti seisukohale ohtlike rõdupiirete tähistamisest, paigaldatakse  Õismäe tee 150 II korruse rõdupaneelide alumise serva külge ohutussildid: </w:t>
      </w:r>
    </w:p>
    <w:p w:rsidR="00F82E5A" w:rsidRPr="00F82E5A" w:rsidRDefault="00F82E5A" w:rsidP="00F82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82E5A" w:rsidRPr="00F82E5A" w:rsidRDefault="00F82E5A" w:rsidP="00F82E5A">
      <w:pPr>
        <w:pStyle w:val="NoSpacing"/>
        <w:rPr>
          <w:rFonts w:ascii="Tahoma" w:hAnsi="Tahoma" w:cs="Tahoma"/>
          <w:b/>
          <w:sz w:val="40"/>
          <w:szCs w:val="40"/>
          <w:lang w:eastAsia="et-EE"/>
        </w:rPr>
      </w:pPr>
      <w:r>
        <w:rPr>
          <w:rFonts w:ascii="Tahoma" w:hAnsi="Tahoma" w:cs="Tahoma"/>
          <w:b/>
          <w:sz w:val="40"/>
          <w:szCs w:val="40"/>
          <w:lang w:eastAsia="et-EE"/>
        </w:rPr>
        <w:t> </w:t>
      </w:r>
      <w:r w:rsidRPr="00F82E5A">
        <w:rPr>
          <w:rFonts w:ascii="Tahoma" w:hAnsi="Tahoma" w:cs="Tahoma"/>
          <w:b/>
          <w:sz w:val="40"/>
          <w:szCs w:val="40"/>
          <w:lang w:eastAsia="et-EE"/>
        </w:rPr>
        <w:t>ETTEVAATUST OHTLIKUD RÕDUPIIRDED</w:t>
      </w:r>
    </w:p>
    <w:p w:rsidR="00F82E5A" w:rsidRPr="00F82E5A" w:rsidRDefault="00F82E5A" w:rsidP="00F82E5A">
      <w:pPr>
        <w:pStyle w:val="NoSpacing"/>
        <w:rPr>
          <w:rFonts w:ascii="Tahoma" w:hAnsi="Tahoma" w:cs="Tahoma"/>
          <w:b/>
          <w:sz w:val="28"/>
          <w:szCs w:val="28"/>
          <w:lang w:eastAsia="et-EE"/>
        </w:rPr>
      </w:pPr>
    </w:p>
    <w:p w:rsid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  <w:r w:rsidRPr="00F82E5A">
        <w:rPr>
          <w:rFonts w:ascii="Tahoma" w:eastAsia="Times New Roman" w:hAnsi="Tahoma" w:cs="Tahoma"/>
          <w:sz w:val="32"/>
          <w:szCs w:val="32"/>
          <w:lang w:eastAsia="et-EE"/>
        </w:rPr>
        <w:t xml:space="preserve">Arvestades olukorra tõsidust, palun majaelanikel olla ettevaatlik ja mitte liikuda ise rõdupiirete all ega läheduses ning keelata lastel viibida maja tagumisel küljel, rõdupiirete vahetusläheduses. </w:t>
      </w:r>
    </w:p>
    <w:p w:rsid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</w:p>
    <w:p w:rsidR="00F82E5A" w:rsidRP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  <w:r w:rsidRPr="00F82E5A">
        <w:rPr>
          <w:rFonts w:ascii="Tahoma" w:eastAsia="Times New Roman" w:hAnsi="Tahoma" w:cs="Tahoma"/>
          <w:sz w:val="32"/>
          <w:szCs w:val="32"/>
          <w:lang w:eastAsia="et-EE"/>
        </w:rPr>
        <w:t xml:space="preserve">Palun suhtuda olukorda täie tõsidusega ja selgitada seda ka kõigile oma lähedastele ja tuttavatele, et nad oleksid ohupiirkonnas ettevaatlikud ja et nendega ei juhtuks õnnetust. </w:t>
      </w:r>
    </w:p>
    <w:p w:rsidR="00F82E5A" w:rsidRP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</w:p>
    <w:p w:rsidR="00F82E5A" w:rsidRP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  <w:r w:rsidRPr="00F82E5A">
        <w:rPr>
          <w:rFonts w:ascii="Tahoma" w:eastAsia="Times New Roman" w:hAnsi="Tahoma" w:cs="Tahoma"/>
          <w:sz w:val="32"/>
          <w:szCs w:val="32"/>
          <w:lang w:eastAsia="et-EE"/>
        </w:rPr>
        <w:t>Osade rõdupiirete olukord on nii tõsine, et vigastus</w:t>
      </w:r>
      <w:r>
        <w:rPr>
          <w:rFonts w:ascii="Tahoma" w:eastAsia="Times New Roman" w:hAnsi="Tahoma" w:cs="Tahoma"/>
          <w:sz w:val="32"/>
          <w:szCs w:val="32"/>
          <w:lang w:eastAsia="et-EE"/>
        </w:rPr>
        <w:t>te oht võib olla ka rõdul - lodž</w:t>
      </w:r>
      <w:r w:rsidRPr="00F82E5A">
        <w:rPr>
          <w:rFonts w:ascii="Tahoma" w:eastAsia="Times New Roman" w:hAnsi="Tahoma" w:cs="Tahoma"/>
          <w:sz w:val="32"/>
          <w:szCs w:val="32"/>
          <w:lang w:eastAsia="et-EE"/>
        </w:rPr>
        <w:t xml:space="preserve">al viibides. Seega palub juhatus olla ettevaatlik ja teha selgitustööd renoveerimise vajalikkusest  maja nendele korteriomanikele, kes on olnud ohtlike rõdupiirete renoveerimise vastu. </w:t>
      </w:r>
    </w:p>
    <w:p w:rsidR="00F82E5A" w:rsidRP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</w:p>
    <w:p w:rsidR="00F82E5A" w:rsidRPr="00F82E5A" w:rsidRDefault="00F82E5A" w:rsidP="00F82E5A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et-EE"/>
        </w:rPr>
      </w:pPr>
      <w:r w:rsidRPr="00F82E5A">
        <w:rPr>
          <w:rFonts w:ascii="Tahoma" w:eastAsia="Times New Roman" w:hAnsi="Tahoma" w:cs="Tahoma"/>
          <w:sz w:val="32"/>
          <w:szCs w:val="32"/>
          <w:lang w:eastAsia="et-EE"/>
        </w:rPr>
        <w:t xml:space="preserve">KÜ Õismäe 150 juhatus  </w:t>
      </w:r>
    </w:p>
    <w:p w:rsidR="00F82E5A" w:rsidRPr="00F82E5A" w:rsidRDefault="00F82E5A" w:rsidP="00CF0D60">
      <w:pPr>
        <w:pStyle w:val="NoSpacing"/>
        <w:rPr>
          <w:rFonts w:ascii="Tahoma" w:eastAsia="Times New Roman" w:hAnsi="Tahoma" w:cs="Tahoma"/>
          <w:sz w:val="32"/>
          <w:szCs w:val="32"/>
          <w:lang w:eastAsia="et-EE"/>
        </w:rPr>
      </w:pPr>
    </w:p>
    <w:sectPr w:rsidR="00F82E5A" w:rsidRPr="00F82E5A" w:rsidSect="00F82E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EA2"/>
    <w:rsid w:val="00045EA2"/>
    <w:rsid w:val="001D5D64"/>
    <w:rsid w:val="0035037F"/>
    <w:rsid w:val="00764D9E"/>
    <w:rsid w:val="009D32ED"/>
    <w:rsid w:val="00C608C6"/>
    <w:rsid w:val="00CF0D60"/>
    <w:rsid w:val="00E32E83"/>
    <w:rsid w:val="00F8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E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45EA2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4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4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Arvo Allev</dc:creator>
  <cp:lastModifiedBy>Arvo</cp:lastModifiedBy>
  <cp:revision>4</cp:revision>
  <dcterms:created xsi:type="dcterms:W3CDTF">2017-09-08T06:35:00Z</dcterms:created>
  <dcterms:modified xsi:type="dcterms:W3CDTF">2017-09-08T11:21:00Z</dcterms:modified>
</cp:coreProperties>
</file>